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A4" w:rsidRPr="00CA4A15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A4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Действия при оказании первой медицинской помощи различаются в зависимости от степени отморожения, наличия общего охлаждения организма, возраста и сопутствующих заболеваний. </w:t>
      </w:r>
    </w:p>
    <w:p w:rsidR="00BE3643" w:rsidRPr="00CA4A15" w:rsidRDefault="00BE3643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A4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Первая помощь состоит в прекращении охлаждения, согревании конечности, восстановления кровообращения в поражённых холодом тканях и предупреждения развития инфекции. Первое, что надо сделать при признаках отморожения — доставить пострадавшего в ближайшее тёплое помещение, снять промёрзшую обувь, носки, перчатки. Одновременно с проведением мероприятий первой помощи необходимо срочно вызвать врача, скорую помощь для оказания врачебной помощи.  </w:t>
      </w:r>
    </w:p>
    <w:p w:rsidR="00BE3643" w:rsidRPr="00CA4A15" w:rsidRDefault="00BE3643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A4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 При отморожении I степени охлаждённые участки следует согреть до покраснения тёплыми руками, лёгким массажем, растираниями шерстяной тканью, дыханием, а затем наложить ватно-марлевую повязку.  </w:t>
      </w:r>
    </w:p>
    <w:p w:rsidR="00BE3643" w:rsidRPr="00CA4A15" w:rsidRDefault="00BE3643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A4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 При отморожении II—IV степени быстрое согревание, массаж или растирание делать не следует. Наложите на поражённую поверхность теплоизолирующую повязку (слой марли, толстый слой ваты, вновь слой марли, а сверху клеёнку или прорезиненную ткань). Поражённые конечности фиксируют с помощью подручных средств (дощечка, кусок фанеры, плотный картон), накладывая и прибинтовывая их поверх повязки. В качестве теплоизолирующего материала можно использовать ватники, фуфайки, шерстяную ткань и пр.</w:t>
      </w:r>
    </w:p>
    <w:p w:rsidR="00BE3643" w:rsidRPr="00CA4A15" w:rsidRDefault="00BE3643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A4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Пострадавшим дают горячее питьё, горячую пищу, небольшое количество алкоголя, по таблетке аспирина, анальгина, по 2 таблетки «Но-шпа» и папаверина.  </w:t>
      </w:r>
    </w:p>
    <w:p w:rsidR="00BE3643" w:rsidRPr="00CA4A15" w:rsidRDefault="00BE3643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A4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 Не рекомендуется растирать больных снегом, так как кровеносные сосуды кистей и стоп очень хрупки и поэтому возможно их повреждение, а возникающие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микроссадины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 на коже способствуют внесению инфекции. Нельзя использовать быстрое отогревание отмороженных конечностей у костра, бесконтрольно применять грелки и тому подобные источники тепла, поскольку это ухудшает течение отморожения. Неприемлемый и неэффективный вариант первой помощи — втирание масел, жира, растирание спиртом тканей при глубоком отморожении.  </w:t>
      </w:r>
    </w:p>
    <w:p w:rsidR="00BE3643" w:rsidRPr="00CA4A15" w:rsidRDefault="00BE3643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A4" w:rsidRPr="00CA4A15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 При общем охлаждении лёгкой степени достаточно эффективным методом является согревание пострадавшего в тёплой ванне при начальной температуре воды 24° С, которую повышают до нормальной температуры тела.  </w:t>
      </w:r>
    </w:p>
    <w:p w:rsidR="006A547F" w:rsidRPr="00BF0FA4" w:rsidRDefault="00BF0FA4" w:rsidP="00BE3643">
      <w:pPr>
        <w:spacing w:after="0" w:line="240" w:lineRule="auto"/>
        <w:jc w:val="both"/>
      </w:pPr>
      <w:r w:rsidRPr="00CA4A15">
        <w:rPr>
          <w:rFonts w:ascii="Times New Roman" w:hAnsi="Times New Roman" w:cs="Times New Roman"/>
          <w:sz w:val="28"/>
          <w:szCs w:val="28"/>
        </w:rPr>
        <w:t xml:space="preserve"> При средней и тяжёлой степени общего охлаждения с нарушением дыхания и кровообращения пострадавшего необходимо как можно скорее доставить в больницу.</w:t>
      </w:r>
      <w:bookmarkStart w:id="0" w:name="_GoBack"/>
      <w:bookmarkEnd w:id="0"/>
    </w:p>
    <w:sectPr w:rsidR="006A547F" w:rsidRPr="00BF0FA4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D"/>
    <w:rsid w:val="000044BC"/>
    <w:rsid w:val="00032E4B"/>
    <w:rsid w:val="00033EBA"/>
    <w:rsid w:val="000764F2"/>
    <w:rsid w:val="00093211"/>
    <w:rsid w:val="000C4BFA"/>
    <w:rsid w:val="00144C29"/>
    <w:rsid w:val="00151A94"/>
    <w:rsid w:val="001B0D81"/>
    <w:rsid w:val="001B2A73"/>
    <w:rsid w:val="00207BFD"/>
    <w:rsid w:val="0021121D"/>
    <w:rsid w:val="00244255"/>
    <w:rsid w:val="00264A84"/>
    <w:rsid w:val="00304C35"/>
    <w:rsid w:val="00323B6F"/>
    <w:rsid w:val="00385024"/>
    <w:rsid w:val="00395A54"/>
    <w:rsid w:val="003B1AB4"/>
    <w:rsid w:val="003D080A"/>
    <w:rsid w:val="004424AD"/>
    <w:rsid w:val="004C0340"/>
    <w:rsid w:val="004E71F5"/>
    <w:rsid w:val="005253C1"/>
    <w:rsid w:val="005447F4"/>
    <w:rsid w:val="00547D49"/>
    <w:rsid w:val="00582200"/>
    <w:rsid w:val="0059012E"/>
    <w:rsid w:val="00632DF6"/>
    <w:rsid w:val="0069226C"/>
    <w:rsid w:val="006A547F"/>
    <w:rsid w:val="006A5FE8"/>
    <w:rsid w:val="006A650D"/>
    <w:rsid w:val="006F23B2"/>
    <w:rsid w:val="00761264"/>
    <w:rsid w:val="00813A27"/>
    <w:rsid w:val="008617EC"/>
    <w:rsid w:val="00865F18"/>
    <w:rsid w:val="00887393"/>
    <w:rsid w:val="008C35E1"/>
    <w:rsid w:val="008C3C09"/>
    <w:rsid w:val="008F7F8B"/>
    <w:rsid w:val="0091595F"/>
    <w:rsid w:val="00937E82"/>
    <w:rsid w:val="00947FCF"/>
    <w:rsid w:val="00984A7D"/>
    <w:rsid w:val="009A3FB5"/>
    <w:rsid w:val="009D2ABD"/>
    <w:rsid w:val="00A8441F"/>
    <w:rsid w:val="00AD43C1"/>
    <w:rsid w:val="00B271E8"/>
    <w:rsid w:val="00B374CB"/>
    <w:rsid w:val="00B767A0"/>
    <w:rsid w:val="00BB5517"/>
    <w:rsid w:val="00BC4C69"/>
    <w:rsid w:val="00BC65C8"/>
    <w:rsid w:val="00BE3643"/>
    <w:rsid w:val="00BF0FA4"/>
    <w:rsid w:val="00C10DAB"/>
    <w:rsid w:val="00C17ECE"/>
    <w:rsid w:val="00C25C8F"/>
    <w:rsid w:val="00C85F17"/>
    <w:rsid w:val="00C925DC"/>
    <w:rsid w:val="00CB0BEE"/>
    <w:rsid w:val="00CC4284"/>
    <w:rsid w:val="00CD6271"/>
    <w:rsid w:val="00D221F9"/>
    <w:rsid w:val="00D2521D"/>
    <w:rsid w:val="00D27D7E"/>
    <w:rsid w:val="00D422EF"/>
    <w:rsid w:val="00D541F6"/>
    <w:rsid w:val="00D829CD"/>
    <w:rsid w:val="00E1797F"/>
    <w:rsid w:val="00E95FF2"/>
    <w:rsid w:val="00F238F3"/>
    <w:rsid w:val="00F971C1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8C507-1479-49A0-9B92-4B25AA6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2</cp:revision>
  <dcterms:created xsi:type="dcterms:W3CDTF">2023-05-31T10:41:00Z</dcterms:created>
  <dcterms:modified xsi:type="dcterms:W3CDTF">2023-05-31T10:41:00Z</dcterms:modified>
</cp:coreProperties>
</file>