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85" w:rsidRPr="00CA4A15" w:rsidRDefault="00530A85" w:rsidP="00530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0A85" w:rsidRPr="00CA4A15" w:rsidRDefault="00530A85" w:rsidP="00530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Только вы способны своевременно обнаружить предметы и людей, посторонних в вашем подъезде, дворе, улице.</w:t>
      </w:r>
    </w:p>
    <w:p w:rsidR="00530A85" w:rsidRPr="00CA4A15" w:rsidRDefault="00530A85" w:rsidP="00530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Обращайте внимание на поведение окружающих, наличие бесхозных и не соответствующих обстановке предметов.</w:t>
      </w:r>
    </w:p>
    <w:p w:rsidR="00530A85" w:rsidRPr="00CA4A15" w:rsidRDefault="00530A85" w:rsidP="00530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Наведите порядок в собственном доме: установите железную дверь с домофоном в подъезде, ежедневно проверяйте закрытие подвалов, чердаков и технических зданий.</w:t>
      </w:r>
    </w:p>
    <w:p w:rsidR="00530A85" w:rsidRPr="00CA4A15" w:rsidRDefault="00530A85" w:rsidP="00530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Организуйте соседей на дежурство вблизи дома и оказание помощи правоохранительным органам в охране общественного порядка.</w:t>
      </w:r>
    </w:p>
    <w:p w:rsidR="00530A85" w:rsidRPr="00CA4A15" w:rsidRDefault="00530A85" w:rsidP="00530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 делайте вид, что ничего не замечаете при опасном поведении попутчиков в транспорте! Вы имеете полное право защищать свой временный дом.</w:t>
      </w:r>
    </w:p>
    <w:p w:rsidR="00530A85" w:rsidRPr="00CA4A15" w:rsidRDefault="00530A85" w:rsidP="00530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Никогда не принимайте на хранение или для передачи другому лицу предметы, даже самые безопасные.</w:t>
      </w:r>
    </w:p>
    <w:p w:rsidR="00530A85" w:rsidRPr="00CA4A15" w:rsidRDefault="00530A85" w:rsidP="00530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 приближайтесь к подозрительному предмету: это может стоить вам жизни.</w:t>
      </w:r>
    </w:p>
    <w:p w:rsidR="00530A85" w:rsidRPr="00CA4A15" w:rsidRDefault="00530A85" w:rsidP="00530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Научите своих детей мерам безопасности: не разговаривать на улице и не открывать дверь незнакомым, не подбирать бесхозные игрушки, не прикасаться к находкам и т.п.</w:t>
      </w:r>
    </w:p>
    <w:p w:rsidR="00530A85" w:rsidRPr="00CA4A15" w:rsidRDefault="00530A85" w:rsidP="00530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85" w:rsidRPr="00CA4A15" w:rsidRDefault="00530A85" w:rsidP="00530A8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A4A15">
        <w:rPr>
          <w:rFonts w:ascii="Times New Roman" w:hAnsi="Times New Roman" w:cs="Times New Roman"/>
          <w:color w:val="0070C0"/>
          <w:sz w:val="28"/>
          <w:szCs w:val="28"/>
        </w:rPr>
        <w:t>УК РФ Статья 205. Терроризм</w:t>
      </w:r>
    </w:p>
    <w:p w:rsidR="00530A85" w:rsidRPr="00CA4A15" w:rsidRDefault="00530A85" w:rsidP="00530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85" w:rsidRPr="00CA4A15" w:rsidRDefault="00530A85" w:rsidP="00530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Терроризм, то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 — наказываются лишением свободы на срок от пяти до десяти лет.</w:t>
      </w:r>
    </w:p>
    <w:p w:rsidR="006A547F" w:rsidRDefault="006A547F"/>
    <w:sectPr w:rsidR="006A547F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85"/>
    <w:rsid w:val="00530A85"/>
    <w:rsid w:val="006A547F"/>
    <w:rsid w:val="00B10408"/>
    <w:rsid w:val="00F2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451A4-0B89-4EA6-AE22-C9DD002B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2017-10-04T07:21:00Z</dcterms:created>
  <dcterms:modified xsi:type="dcterms:W3CDTF">2017-10-04T07:22:00Z</dcterms:modified>
</cp:coreProperties>
</file>