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60" w:rsidRDefault="00484560" w:rsidP="00484560">
      <w:pPr>
        <w:pStyle w:val="a3"/>
        <w:jc w:val="center"/>
      </w:pPr>
      <w:r>
        <w:rPr>
          <w:b/>
          <w:bCs/>
        </w:rPr>
        <w:t xml:space="preserve">Информационное сообщение </w:t>
      </w:r>
    </w:p>
    <w:p w:rsidR="00484560" w:rsidRDefault="00484560" w:rsidP="00484560">
      <w:pPr>
        <w:pStyle w:val="a3"/>
      </w:pPr>
      <w:r>
        <w:rPr>
          <w:b/>
          <w:bCs/>
        </w:rPr>
        <w:t> </w:t>
      </w:r>
    </w:p>
    <w:p w:rsidR="00484560" w:rsidRDefault="00484560" w:rsidP="00484560">
      <w:pPr>
        <w:pStyle w:val="a3"/>
      </w:pPr>
      <w:r>
        <w:t>Администрация Успенского сельского поселения в соответствии со статьей 31 Земельного кодекса Российской Федерации информирует о возможном (предстоящем) строительстве газопровода в д. Лука-2.</w:t>
      </w:r>
    </w:p>
    <w:p w:rsidR="00484560" w:rsidRDefault="00484560" w:rsidP="00484560">
      <w:pPr>
        <w:pStyle w:val="a3"/>
      </w:pPr>
      <w:r>
        <w:t>Строительство газопровода планируется по землям города Чудово вдоль улицы Державина; и по землям населенного пункта д. Лука-2, вдоль улицы Некрасовская.</w:t>
      </w:r>
    </w:p>
    <w:p w:rsidR="00B80703" w:rsidRDefault="00B80703">
      <w:bookmarkStart w:id="0" w:name="_GoBack"/>
      <w:bookmarkEnd w:id="0"/>
    </w:p>
    <w:sectPr w:rsidR="00B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60"/>
    <w:rsid w:val="00484560"/>
    <w:rsid w:val="00B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FAB3-AFA0-48C0-B68B-5E33843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2023-06-06T12:21:00Z</dcterms:created>
  <dcterms:modified xsi:type="dcterms:W3CDTF">2023-06-06T12:21:00Z</dcterms:modified>
</cp:coreProperties>
</file>